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AF" w:rsidRPr="00B8256F" w:rsidRDefault="00B8256F" w:rsidP="00B8256F">
      <w:pPr>
        <w:jc w:val="center"/>
        <w:rPr>
          <w:u w:val="single"/>
        </w:rPr>
      </w:pPr>
      <w:r w:rsidRPr="00B8256F">
        <w:rPr>
          <w:sz w:val="28"/>
          <w:szCs w:val="28"/>
          <w:u w:val="single"/>
        </w:rPr>
        <w:t>KCRC</w:t>
      </w:r>
      <w:r w:rsidR="00D44E56">
        <w:rPr>
          <w:sz w:val="28"/>
          <w:szCs w:val="28"/>
          <w:u w:val="single"/>
        </w:rPr>
        <w:t xml:space="preserve"> -</w:t>
      </w:r>
      <w:r w:rsidRPr="00B8256F">
        <w:rPr>
          <w:sz w:val="28"/>
          <w:szCs w:val="28"/>
          <w:u w:val="single"/>
        </w:rPr>
        <w:t xml:space="preserve"> </w:t>
      </w:r>
      <w:r w:rsidR="00D44E56">
        <w:rPr>
          <w:sz w:val="28"/>
          <w:szCs w:val="28"/>
          <w:u w:val="single"/>
        </w:rPr>
        <w:t>S</w:t>
      </w:r>
      <w:r w:rsidR="00D44E56" w:rsidRPr="00B8256F">
        <w:rPr>
          <w:sz w:val="28"/>
          <w:szCs w:val="28"/>
          <w:u w:val="single"/>
        </w:rPr>
        <w:t xml:space="preserve">ome important </w:t>
      </w:r>
      <w:r w:rsidR="003D6181" w:rsidRPr="00B8256F">
        <w:rPr>
          <w:sz w:val="28"/>
          <w:szCs w:val="28"/>
          <w:u w:val="single"/>
        </w:rPr>
        <w:t>points</w:t>
      </w:r>
      <w:r w:rsidR="003D6181">
        <w:rPr>
          <w:sz w:val="28"/>
          <w:szCs w:val="28"/>
          <w:u w:val="single"/>
        </w:rPr>
        <w:t xml:space="preserve"> </w:t>
      </w:r>
      <w:r w:rsidR="003D6181" w:rsidRPr="000A3664">
        <w:rPr>
          <w:sz w:val="28"/>
          <w:szCs w:val="28"/>
          <w:u w:val="single"/>
        </w:rPr>
        <w:t>to</w:t>
      </w:r>
      <w:r w:rsidR="00D44E56" w:rsidRPr="000A3664">
        <w:rPr>
          <w:sz w:val="28"/>
          <w:szCs w:val="28"/>
          <w:u w:val="single"/>
        </w:rPr>
        <w:t xml:space="preserve"> consider</w:t>
      </w:r>
      <w:r w:rsidR="00F54D7C" w:rsidRPr="000A3664">
        <w:rPr>
          <w:sz w:val="28"/>
          <w:szCs w:val="28"/>
          <w:u w:val="single"/>
        </w:rPr>
        <w:t xml:space="preserve"> </w:t>
      </w:r>
      <w:r w:rsidR="00D44E56" w:rsidRPr="000A3664">
        <w:rPr>
          <w:sz w:val="28"/>
          <w:szCs w:val="28"/>
          <w:u w:val="single"/>
        </w:rPr>
        <w:t xml:space="preserve">when </w:t>
      </w:r>
      <w:r w:rsidR="00F54D7C" w:rsidRPr="000A3664">
        <w:rPr>
          <w:sz w:val="28"/>
          <w:szCs w:val="28"/>
          <w:u w:val="single"/>
        </w:rPr>
        <w:t>p</w:t>
      </w:r>
      <w:r w:rsidRPr="000A3664">
        <w:rPr>
          <w:sz w:val="28"/>
          <w:szCs w:val="28"/>
          <w:u w:val="single"/>
        </w:rPr>
        <w:t xml:space="preserve">lanting </w:t>
      </w:r>
      <w:r w:rsidR="00D44E56" w:rsidRPr="000A3664">
        <w:rPr>
          <w:sz w:val="28"/>
          <w:szCs w:val="28"/>
          <w:u w:val="single"/>
        </w:rPr>
        <w:t xml:space="preserve">for </w:t>
      </w:r>
      <w:r w:rsidR="00F54D7C" w:rsidRPr="000A3664">
        <w:rPr>
          <w:sz w:val="28"/>
          <w:szCs w:val="28"/>
          <w:u w:val="single"/>
        </w:rPr>
        <w:t>s</w:t>
      </w:r>
      <w:r w:rsidR="00D44E56" w:rsidRPr="000A3664">
        <w:rPr>
          <w:sz w:val="28"/>
          <w:szCs w:val="28"/>
          <w:u w:val="single"/>
        </w:rPr>
        <w:t>oil conservation, and</w:t>
      </w:r>
      <w:r w:rsidRPr="000A3664">
        <w:rPr>
          <w:sz w:val="28"/>
          <w:szCs w:val="28"/>
          <w:u w:val="single"/>
        </w:rPr>
        <w:t xml:space="preserve"> </w:t>
      </w:r>
      <w:r w:rsidR="000A3664">
        <w:rPr>
          <w:sz w:val="28"/>
          <w:szCs w:val="28"/>
          <w:u w:val="single"/>
        </w:rPr>
        <w:t xml:space="preserve">riparian planting </w:t>
      </w:r>
      <w:r w:rsidR="009D34C8" w:rsidRPr="00B8256F">
        <w:rPr>
          <w:sz w:val="28"/>
          <w:szCs w:val="28"/>
          <w:u w:val="single"/>
        </w:rPr>
        <w:t xml:space="preserve"> </w:t>
      </w:r>
    </w:p>
    <w:p w:rsidR="002D13AF" w:rsidRPr="000A3664" w:rsidRDefault="009D34C8">
      <w:pPr>
        <w:spacing w:line="240" w:lineRule="auto"/>
      </w:pPr>
      <w:r w:rsidRPr="000A3664">
        <w:t xml:space="preserve">Place your </w:t>
      </w:r>
      <w:r w:rsidR="00F54D7C" w:rsidRPr="000A3664">
        <w:t xml:space="preserve">nursery </w:t>
      </w:r>
      <w:r w:rsidRPr="000A3664">
        <w:t xml:space="preserve">order for </w:t>
      </w:r>
      <w:r w:rsidR="001E19C0" w:rsidRPr="000A3664">
        <w:t xml:space="preserve">next year’s in winter after planting </w:t>
      </w:r>
      <w:r w:rsidR="00E75B22" w:rsidRPr="000A3664">
        <w:t>this season</w:t>
      </w:r>
      <w:r w:rsidR="001E19C0" w:rsidRPr="000A3664">
        <w:t xml:space="preserve"> to avoid missing out</w:t>
      </w:r>
      <w:r w:rsidR="008B2485" w:rsidRPr="000A3664">
        <w:t>!</w:t>
      </w:r>
      <w:r w:rsidRPr="000A3664">
        <w:t xml:space="preserve"> </w:t>
      </w:r>
    </w:p>
    <w:p w:rsidR="002D13AF" w:rsidRPr="000A3664" w:rsidRDefault="009D34C8">
      <w:pPr>
        <w:spacing w:line="240" w:lineRule="auto"/>
      </w:pPr>
      <w:r w:rsidRPr="000A3664">
        <w:rPr>
          <w:u w:val="single"/>
        </w:rPr>
        <w:t>Choosing your planting site;</w:t>
      </w:r>
      <w:r w:rsidRPr="000A3664">
        <w:t xml:space="preserve"> identify areas where runoff and erosion occur most frequently – which may include eroding banks, seeps, springs, gullies, boggy areas so that you can create the right setbacks and choose the right type of plant for the conditions. </w:t>
      </w:r>
    </w:p>
    <w:p w:rsidR="00B8256F" w:rsidRPr="000A3664" w:rsidRDefault="009D34C8" w:rsidP="00B8256F">
      <w:pPr>
        <w:spacing w:line="240" w:lineRule="auto"/>
      </w:pPr>
      <w:r w:rsidRPr="000A3664">
        <w:rPr>
          <w:u w:val="single"/>
        </w:rPr>
        <w:t>Establish low flow and high flow zones</w:t>
      </w:r>
      <w:r w:rsidRPr="000A3664">
        <w:t xml:space="preserve"> - set </w:t>
      </w:r>
      <w:r w:rsidRPr="000A3664">
        <w:rPr>
          <w:b/>
        </w:rPr>
        <w:t>your plantings and fences back as far as possible to be out of flood zone –</w:t>
      </w:r>
      <w:r w:rsidRPr="000A3664">
        <w:t xml:space="preserve">some plants like grasses/sedges/flax can tolerate wet feet - most plants do not. </w:t>
      </w:r>
    </w:p>
    <w:p w:rsidR="002D13AF" w:rsidRPr="000A3664" w:rsidRDefault="009D34C8" w:rsidP="00B8256F">
      <w:pPr>
        <w:spacing w:line="240" w:lineRule="auto"/>
      </w:pPr>
      <w:r w:rsidRPr="000A3664">
        <w:t xml:space="preserve">Sites with bank erosion - try to achieve a balance between replanting and erosion control: </w:t>
      </w:r>
      <w:r w:rsidRPr="000A3664">
        <w:rPr>
          <w:b/>
        </w:rPr>
        <w:t>keep shade levels between 50-70 % to avoid grasses and sedges being shaded out</w:t>
      </w:r>
      <w:r w:rsidRPr="000A3664">
        <w:t xml:space="preserve"> - they are good for bank stabilisation</w:t>
      </w:r>
      <w:r w:rsidR="0023242A" w:rsidRPr="000A3664">
        <w:t xml:space="preserve"> (remember to leave room at bank edges</w:t>
      </w:r>
      <w:r w:rsidRPr="000A3664">
        <w:t>.</w:t>
      </w:r>
      <w:r w:rsidR="0023242A" w:rsidRPr="000A3664">
        <w:t>)</w:t>
      </w:r>
    </w:p>
    <w:p w:rsidR="00B8256F" w:rsidRPr="000A3664" w:rsidRDefault="00B8256F" w:rsidP="00B8256F">
      <w:pPr>
        <w:spacing w:after="0"/>
      </w:pPr>
      <w:r w:rsidRPr="000A3664">
        <w:rPr>
          <w:u w:val="single"/>
        </w:rPr>
        <w:t>Pre planting:</w:t>
      </w:r>
      <w:r w:rsidRPr="000A3664">
        <w:t xml:space="preserve"> </w:t>
      </w:r>
      <w:r w:rsidRPr="000A3664">
        <w:rPr>
          <w:b/>
        </w:rPr>
        <w:t>Clear site of serious weeds; gorse, blackberry, convolvulus</w:t>
      </w:r>
      <w:r w:rsidRPr="000A3664">
        <w:t xml:space="preserve"> - long grass is okay it will protect plant from wind frost and drought. Minimise soil disturbance as much as possible.</w:t>
      </w:r>
    </w:p>
    <w:p w:rsidR="00B8256F" w:rsidRPr="000A3664" w:rsidRDefault="00B8256F" w:rsidP="00B8256F">
      <w:pPr>
        <w:spacing w:after="0"/>
      </w:pPr>
      <w:r w:rsidRPr="000A3664">
        <w:t xml:space="preserve">Consider if spot spray is needed or not depending on size of plants. Make sure plants are hardened off before planting out (ask your supplier) and well watered in bags (dunk in a trough and wait till bubbles disappear). Bamboo stake (can dip tips in white paint or use old fence </w:t>
      </w:r>
      <w:proofErr w:type="gramStart"/>
      <w:r w:rsidRPr="000A3664">
        <w:t>stds</w:t>
      </w:r>
      <w:proofErr w:type="gramEnd"/>
      <w:r w:rsidRPr="000A3664">
        <w:t>) to find plants later in long grass and especially good to</w:t>
      </w:r>
      <w:r w:rsidR="00D44E56" w:rsidRPr="000A3664">
        <w:t xml:space="preserve"> train</w:t>
      </w:r>
      <w:r w:rsidRPr="000A3664">
        <w:t xml:space="preserve"> Kahikatea, Totora and Kauri upright.</w:t>
      </w:r>
    </w:p>
    <w:p w:rsidR="00B8256F" w:rsidRPr="000A3664" w:rsidRDefault="00B8256F" w:rsidP="00B8256F">
      <w:pPr>
        <w:spacing w:after="0"/>
      </w:pPr>
      <w:r w:rsidRPr="000A3664">
        <w:t>When cutting up flax to plant - chop up to 50% of piece leaving growing tip and longer mature piece.</w:t>
      </w:r>
    </w:p>
    <w:p w:rsidR="00B8256F" w:rsidRPr="000A3664" w:rsidRDefault="00B8256F" w:rsidP="00B8256F">
      <w:pPr>
        <w:rPr>
          <w:u w:val="single"/>
        </w:rPr>
      </w:pPr>
      <w:r w:rsidRPr="00263156">
        <w:rPr>
          <w:b/>
        </w:rPr>
        <w:t>Careful not to over plant</w:t>
      </w:r>
      <w:r w:rsidRPr="000A3664">
        <w:t xml:space="preserve"> - density wise as it will </w:t>
      </w:r>
      <w:r w:rsidRPr="00263156">
        <w:rPr>
          <w:b/>
        </w:rPr>
        <w:t>create bare ground through shading and remove filtering effect of long grass</w:t>
      </w:r>
      <w:r w:rsidRPr="000A3664">
        <w:t>. Deciduous trees do allow for grass underneath. Wider shelter belts are better than too narrow - plants esp. flax outgrow them and interfere with fences on a major scale.</w:t>
      </w:r>
      <w:r w:rsidRPr="000A3664">
        <w:rPr>
          <w:u w:val="single"/>
        </w:rPr>
        <w:t xml:space="preserve"> </w:t>
      </w:r>
    </w:p>
    <w:p w:rsidR="00B8256F" w:rsidRPr="000A3664" w:rsidRDefault="00B8256F" w:rsidP="00B8256F">
      <w:r w:rsidRPr="000A3664">
        <w:rPr>
          <w:u w:val="single"/>
        </w:rPr>
        <w:t>Planting:</w:t>
      </w:r>
      <w:r w:rsidRPr="000A3664">
        <w:t xml:space="preserve"> The hole should always be larger than the plant container or root ball - loosen the soil on the sides and in the bottom of the hole to allow the plant’s roots to penetrate the soil more easily. </w:t>
      </w:r>
      <w:proofErr w:type="gramStart"/>
      <w:r w:rsidR="000A3664">
        <w:t xml:space="preserve">Carefully </w:t>
      </w:r>
      <w:r w:rsidRPr="000A3664">
        <w:t>removing the plant from its pot/root trainer to retain as much soil around the roots as possible.</w:t>
      </w:r>
      <w:proofErr w:type="gramEnd"/>
      <w:r w:rsidRPr="000A3664">
        <w:t xml:space="preserve"> Make sure to bury plant at correct depth - same level as in pot with adjacent soil and firm well with hands/boot. See </w:t>
      </w:r>
      <w:hyperlink r:id="rId5" w:history="1">
        <w:r w:rsidRPr="000A3664">
          <w:rPr>
            <w:rStyle w:val="Hyperlink"/>
          </w:rPr>
          <w:t>https://waikatoregion.govt.nz/assets/WRC/WRC-2019/6519-Plant-ID-Booklet.pdf</w:t>
        </w:r>
      </w:hyperlink>
      <w:r w:rsidRPr="000A3664">
        <w:t xml:space="preserve"> for more details.</w:t>
      </w:r>
    </w:p>
    <w:p w:rsidR="00B8256F" w:rsidRDefault="00B8256F" w:rsidP="00B8256F">
      <w:pPr>
        <w:spacing w:after="0"/>
      </w:pPr>
      <w:r w:rsidRPr="000A3664">
        <w:t xml:space="preserve"> </w:t>
      </w:r>
      <w:r w:rsidRPr="000A3664">
        <w:rPr>
          <w:u w:val="single"/>
        </w:rPr>
        <w:t>Post planting</w:t>
      </w:r>
      <w:r w:rsidRPr="000A3664">
        <w:t xml:space="preserve">: Could use mulch (silage, wool, carpet but avoid placing right up to stem) or stomp long grass to maintain long grass couple of times a year till well established. Spray around plants </w:t>
      </w:r>
      <w:r w:rsidRPr="000A3664">
        <w:rPr>
          <w:b/>
        </w:rPr>
        <w:t>very</w:t>
      </w:r>
      <w:r w:rsidRPr="000A3664">
        <w:t xml:space="preserve"> carefully if serious weed issue - </w:t>
      </w:r>
      <w:r w:rsidR="00F54D7C" w:rsidRPr="000A3664">
        <w:t xml:space="preserve">although </w:t>
      </w:r>
      <w:r w:rsidRPr="000A3664">
        <w:t>not recommended.</w:t>
      </w:r>
    </w:p>
    <w:p w:rsidR="00263156" w:rsidRPr="000A3664" w:rsidRDefault="00263156" w:rsidP="00B8256F">
      <w:pPr>
        <w:spacing w:after="0"/>
      </w:pPr>
    </w:p>
    <w:p w:rsidR="00B8256F" w:rsidRPr="000A3664" w:rsidRDefault="008B2485" w:rsidP="00263156">
      <w:pPr>
        <w:spacing w:after="0"/>
      </w:pPr>
      <w:r w:rsidRPr="000A3664">
        <w:t xml:space="preserve">Whether you grow your own or buy from local nurseries - </w:t>
      </w:r>
      <w:r w:rsidR="009D34C8" w:rsidRPr="000A3664">
        <w:rPr>
          <w:b/>
        </w:rPr>
        <w:t>Choosing the right plants for your planting site</w:t>
      </w:r>
      <w:r w:rsidRPr="000A3664">
        <w:rPr>
          <w:b/>
        </w:rPr>
        <w:t xml:space="preserve"> is very important</w:t>
      </w:r>
      <w:r w:rsidRPr="000A3664">
        <w:t>-</w:t>
      </w:r>
      <w:r w:rsidR="00263156" w:rsidRPr="000A3664">
        <w:t>: (use above link for plant selection and suitability</w:t>
      </w:r>
      <w:r w:rsidR="00263156">
        <w:t xml:space="preserve"> for your planting site) - </w:t>
      </w:r>
      <w:r w:rsidRPr="000A3664">
        <w:t xml:space="preserve">consider </w:t>
      </w:r>
      <w:r w:rsidR="009D34C8" w:rsidRPr="000A3664">
        <w:t>what type of planting sites you have i.e. wide/narrow and boggy or dry banks</w:t>
      </w:r>
      <w:r w:rsidRPr="000A3664">
        <w:t xml:space="preserve"> - they  will probably be a mixture of these</w:t>
      </w:r>
      <w:r w:rsidR="009D34C8" w:rsidRPr="000A3664">
        <w:t>. It</w:t>
      </w:r>
      <w:r w:rsidR="00526EA2" w:rsidRPr="000A3664">
        <w:t>’s</w:t>
      </w:r>
      <w:r w:rsidR="009D34C8" w:rsidRPr="000A3664">
        <w:t xml:space="preserve"> </w:t>
      </w:r>
      <w:r w:rsidR="00526EA2" w:rsidRPr="000A3664">
        <w:t>a</w:t>
      </w:r>
      <w:r w:rsidR="009D34C8" w:rsidRPr="000A3664">
        <w:t xml:space="preserve"> personal preference whether you choose to restrict your planting selection to a small number i.e. 5-6 </w:t>
      </w:r>
      <w:r w:rsidR="00B8256F" w:rsidRPr="000A3664">
        <w:rPr>
          <w:u w:val="single"/>
        </w:rPr>
        <w:t>Primary colonisers</w:t>
      </w:r>
      <w:r w:rsidR="00B8256F" w:rsidRPr="000A3664">
        <w:t xml:space="preserve"> are trees/shrubs that get established and grow quickly forming a nursery type environment </w:t>
      </w:r>
      <w:r w:rsidR="009D34C8" w:rsidRPr="000A3664">
        <w:t>e.g. Cabbage tree</w:t>
      </w:r>
      <w:r w:rsidRPr="000A3664">
        <w:t xml:space="preserve"> (good for absorbing nutrients &amp; chemical residues)</w:t>
      </w:r>
      <w:r w:rsidR="009D34C8" w:rsidRPr="000A3664">
        <w:t>, Harakeke</w:t>
      </w:r>
      <w:r w:rsidR="009D1D91" w:rsidRPr="000A3664">
        <w:t>/flax</w:t>
      </w:r>
      <w:r w:rsidR="009D34C8" w:rsidRPr="000A3664">
        <w:t>, To</w:t>
      </w:r>
      <w:r w:rsidR="00635081" w:rsidRPr="000A3664">
        <w:t>e</w:t>
      </w:r>
      <w:r w:rsidR="009D34C8" w:rsidRPr="000A3664">
        <w:t xml:space="preserve"> to</w:t>
      </w:r>
      <w:r w:rsidR="00635081" w:rsidRPr="000A3664">
        <w:t>e</w:t>
      </w:r>
      <w:r w:rsidR="009D34C8" w:rsidRPr="000A3664">
        <w:t>, Karamu</w:t>
      </w:r>
      <w:r w:rsidR="009D1D91" w:rsidRPr="000A3664">
        <w:t>, Coprosma</w:t>
      </w:r>
      <w:r w:rsidR="009D34C8" w:rsidRPr="000A3664">
        <w:t xml:space="preserve"> or Manuka</w:t>
      </w:r>
      <w:r w:rsidR="009D1D91" w:rsidRPr="000A3664">
        <w:t>/Kanuka</w:t>
      </w:r>
      <w:r w:rsidR="00670A01" w:rsidRPr="000A3664">
        <w:t xml:space="preserve"> </w:t>
      </w:r>
      <w:r w:rsidR="009D34C8" w:rsidRPr="000A3664">
        <w:t xml:space="preserve"> </w:t>
      </w:r>
      <w:r w:rsidR="00670A01" w:rsidRPr="000A3664">
        <w:t xml:space="preserve">or </w:t>
      </w:r>
      <w:r w:rsidR="009D34C8" w:rsidRPr="000A3664">
        <w:t xml:space="preserve">choose a wider selection adding Koromiko, </w:t>
      </w:r>
      <w:r w:rsidR="00E75B22" w:rsidRPr="000A3664">
        <w:t>Tarata</w:t>
      </w:r>
      <w:r w:rsidR="009D34C8" w:rsidRPr="000A3664">
        <w:t xml:space="preserve">, Mahoe, Putaputaweta, Kohuhu, Ribbonwood </w:t>
      </w:r>
      <w:r w:rsidR="00221F5E" w:rsidRPr="000A3664">
        <w:t>(good root</w:t>
      </w:r>
      <w:r w:rsidRPr="000A3664">
        <w:t xml:space="preserve"> systems</w:t>
      </w:r>
      <w:r w:rsidR="00221F5E" w:rsidRPr="000A3664">
        <w:t xml:space="preserve">) </w:t>
      </w:r>
      <w:r w:rsidR="009D34C8" w:rsidRPr="000A3664">
        <w:t>to increase biodiversity and survivability.</w:t>
      </w:r>
      <w:r w:rsidR="00B8256F" w:rsidRPr="000A3664">
        <w:rPr>
          <w:u w:val="single"/>
        </w:rPr>
        <w:t xml:space="preserve"> </w:t>
      </w:r>
      <w:r w:rsidR="00D44E56" w:rsidRPr="000A3664">
        <w:t xml:space="preserve">This nursery environment protects </w:t>
      </w:r>
      <w:r w:rsidR="00B8256F" w:rsidRPr="00263156">
        <w:rPr>
          <w:u w:val="single"/>
        </w:rPr>
        <w:t>slower growing long lived (secondary</w:t>
      </w:r>
      <w:r w:rsidR="00D44E56" w:rsidRPr="00263156">
        <w:rPr>
          <w:u w:val="single"/>
        </w:rPr>
        <w:t>) trees</w:t>
      </w:r>
      <w:r w:rsidR="00B8256F" w:rsidRPr="000A3664">
        <w:t xml:space="preserve"> such as Rimu, Totora, Kahikatea, Miro and Kauri</w:t>
      </w:r>
      <w:r w:rsidR="00D44E56" w:rsidRPr="000A3664">
        <w:t xml:space="preserve"> from wind/frost and ensures straight growing. </w:t>
      </w:r>
      <w:r w:rsidR="00B8256F" w:rsidRPr="000A3664">
        <w:t>These trees may offer carbon sequestration opportunities for carbon credits.</w:t>
      </w:r>
    </w:p>
    <w:p w:rsidR="00B8256F" w:rsidRDefault="00B8256F" w:rsidP="000A3664">
      <w:pPr>
        <w:spacing w:after="0"/>
      </w:pPr>
      <w:r w:rsidRPr="000A3664">
        <w:t>Dry clay soils - Manuka and Mt Flax (cookianum spp) Or Karamu under Mahoe. Tree lucerne is a quick growing shelter tree which attracts birds.</w:t>
      </w:r>
      <w:r w:rsidR="00263156">
        <w:t xml:space="preserve"> </w:t>
      </w:r>
      <w:r w:rsidRPr="000A3664">
        <w:t>Red Alder used as shelter break and firewood.</w:t>
      </w:r>
      <w:r w:rsidR="00D44E56" w:rsidRPr="000A3664">
        <w:rPr>
          <w:u w:val="single"/>
        </w:rPr>
        <w:t xml:space="preserve"> </w:t>
      </w:r>
      <w:r w:rsidRPr="000A3664">
        <w:t xml:space="preserve">Pittosporum Colenso- Black Mapou - hardy - can </w:t>
      </w:r>
      <w:r w:rsidR="000A3664">
        <w:t>handle all soils and conditions.</w:t>
      </w:r>
    </w:p>
    <w:p w:rsidR="000A3664" w:rsidRPr="000A3664" w:rsidRDefault="000A3664" w:rsidP="000A3664">
      <w:pPr>
        <w:spacing w:after="0"/>
        <w:rPr>
          <w:sz w:val="16"/>
          <w:szCs w:val="16"/>
        </w:rPr>
      </w:pPr>
    </w:p>
    <w:p w:rsidR="00B8256F" w:rsidRPr="000A3664" w:rsidRDefault="009D34C8" w:rsidP="00B8256F">
      <w:pPr>
        <w:spacing w:after="0"/>
      </w:pPr>
      <w:r w:rsidRPr="000A3664">
        <w:rPr>
          <w:rFonts w:asciiTheme="minorHAnsi" w:hAnsiTheme="minorHAnsi" w:cstheme="minorHAnsi"/>
          <w:u w:val="single"/>
        </w:rPr>
        <w:t>Lower bank zone or wetter conditions</w:t>
      </w:r>
      <w:r w:rsidRPr="000A3664">
        <w:rPr>
          <w:rFonts w:asciiTheme="minorHAnsi" w:hAnsiTheme="minorHAnsi" w:cstheme="minorHAnsi"/>
          <w:b/>
          <w:u w:val="single"/>
        </w:rPr>
        <w:t>;</w:t>
      </w:r>
      <w:r w:rsidRPr="000A3664">
        <w:t xml:space="preserve"> Pukio and Swamp sedge (Carex), Cabbage trees, To</w:t>
      </w:r>
      <w:r w:rsidR="00635081" w:rsidRPr="000A3664">
        <w:t>e</w:t>
      </w:r>
      <w:r w:rsidRPr="000A3664">
        <w:t xml:space="preserve"> to</w:t>
      </w:r>
      <w:r w:rsidR="00635081" w:rsidRPr="000A3664">
        <w:t>e</w:t>
      </w:r>
      <w:r w:rsidRPr="000A3664">
        <w:t xml:space="preserve">, </w:t>
      </w:r>
      <w:r w:rsidRPr="000A3664">
        <w:rPr>
          <w:b/>
        </w:rPr>
        <w:t>(Harakeke</w:t>
      </w:r>
      <w:r w:rsidRPr="000A3664">
        <w:t xml:space="preserve"> good for swampy ground conditions but</w:t>
      </w:r>
      <w:r w:rsidRPr="000A3664">
        <w:rPr>
          <w:b/>
        </w:rPr>
        <w:t xml:space="preserve"> avoid planting too close to stream banks</w:t>
      </w:r>
      <w:r w:rsidRPr="000A3664">
        <w:t xml:space="preserve"> </w:t>
      </w:r>
      <w:r w:rsidRPr="000A3664">
        <w:rPr>
          <w:b/>
        </w:rPr>
        <w:t>or electric fences</w:t>
      </w:r>
      <w:r w:rsidRPr="000A3664">
        <w:t xml:space="preserve"> – allow at least </w:t>
      </w:r>
      <w:r w:rsidR="001E19C0" w:rsidRPr="000A3664">
        <w:t>2</w:t>
      </w:r>
      <w:r w:rsidRPr="000A3664">
        <w:t>m). Most plants listed above will tolerate upper banks or dry areas</w:t>
      </w:r>
      <w:r w:rsidR="00526EA2" w:rsidRPr="000A3664">
        <w:t xml:space="preserve"> too</w:t>
      </w:r>
      <w:r w:rsidR="00F54D7C" w:rsidRPr="000A3664">
        <w:t>.</w:t>
      </w:r>
      <w:r w:rsidR="00B8256F" w:rsidRPr="000A3664">
        <w:t xml:space="preserve"> </w:t>
      </w:r>
    </w:p>
    <w:p w:rsidR="00B8256F" w:rsidRPr="000A3664" w:rsidRDefault="009D34C8" w:rsidP="00B8256F">
      <w:pPr>
        <w:rPr>
          <w:b/>
        </w:rPr>
      </w:pPr>
      <w:r w:rsidRPr="000A3664">
        <w:lastRenderedPageBreak/>
        <w:t>Important to</w:t>
      </w:r>
      <w:r w:rsidRPr="000A3664">
        <w:rPr>
          <w:b/>
        </w:rPr>
        <w:t xml:space="preserve"> retain grassy </w:t>
      </w:r>
      <w:r w:rsidR="00263156">
        <w:rPr>
          <w:b/>
        </w:rPr>
        <w:t>strip</w:t>
      </w:r>
      <w:r w:rsidRPr="000A3664">
        <w:rPr>
          <w:b/>
        </w:rPr>
        <w:t xml:space="preserve"> of </w:t>
      </w:r>
      <w:r w:rsidR="00670A01" w:rsidRPr="000A3664">
        <w:rPr>
          <w:b/>
        </w:rPr>
        <w:t>1-2</w:t>
      </w:r>
      <w:r w:rsidRPr="000A3664">
        <w:rPr>
          <w:b/>
        </w:rPr>
        <w:t xml:space="preserve"> m between riparian planting and fence</w:t>
      </w:r>
      <w:r w:rsidRPr="000A3664">
        <w:t xml:space="preserve"> for filtering overland flow of E coli, phosphorus and sediment and to also prevent </w:t>
      </w:r>
      <w:r w:rsidR="003F59FC">
        <w:t>shorting</w:t>
      </w:r>
      <w:r w:rsidRPr="000A3664">
        <w:t xml:space="preserve"> electric wires or being grazed. </w:t>
      </w:r>
      <w:r w:rsidRPr="000A3664">
        <w:rPr>
          <w:b/>
        </w:rPr>
        <w:t>Avoid planting large trees within 5 m (preferably 10 m of the stream bank)</w:t>
      </w:r>
      <w:r w:rsidR="00526EA2" w:rsidRPr="000A3664">
        <w:rPr>
          <w:b/>
        </w:rPr>
        <w:t>.</w:t>
      </w:r>
    </w:p>
    <w:p w:rsidR="00B8256F" w:rsidRPr="000A3664" w:rsidRDefault="00B8256F" w:rsidP="00B8256F">
      <w:pPr>
        <w:rPr>
          <w:u w:val="single"/>
        </w:rPr>
      </w:pPr>
      <w:r w:rsidRPr="000A3664">
        <w:rPr>
          <w:u w:val="single"/>
        </w:rPr>
        <w:t xml:space="preserve"> Query the appropriateness of poplars/willows on river banks?</w:t>
      </w:r>
      <w:r w:rsidRPr="000A3664">
        <w:t xml:space="preserve"> - swapping Crack Willow for Salix matsudana is this a good idea? - Large trees too and require maintenance to keep size under control. Could use Mt flax (P. tenax </w:t>
      </w:r>
      <w:r w:rsidR="00D44E56" w:rsidRPr="000A3664">
        <w:t xml:space="preserve">is </w:t>
      </w:r>
      <w:r w:rsidRPr="000A3664">
        <w:t xml:space="preserve">too big and heavy) or Toetoe. </w:t>
      </w:r>
    </w:p>
    <w:p w:rsidR="00B8256F" w:rsidRPr="000A3664" w:rsidRDefault="00B8256F" w:rsidP="00B8256F">
      <w:pPr>
        <w:rPr>
          <w:u w:val="single"/>
        </w:rPr>
      </w:pPr>
      <w:r w:rsidRPr="000A3664">
        <w:rPr>
          <w:u w:val="single"/>
        </w:rPr>
        <w:t xml:space="preserve">How to </w:t>
      </w:r>
      <w:proofErr w:type="gramStart"/>
      <w:r w:rsidRPr="000A3664">
        <w:rPr>
          <w:u w:val="single"/>
        </w:rPr>
        <w:t>Identify</w:t>
      </w:r>
      <w:r w:rsidR="00263156">
        <w:rPr>
          <w:u w:val="single"/>
        </w:rPr>
        <w:t xml:space="preserve">  </w:t>
      </w:r>
      <w:proofErr w:type="spellStart"/>
      <w:r w:rsidRPr="00263156">
        <w:rPr>
          <w:u w:val="single"/>
        </w:rPr>
        <w:t>Manuka</w:t>
      </w:r>
      <w:proofErr w:type="spellEnd"/>
      <w:proofErr w:type="gramEnd"/>
      <w:r w:rsidR="00263156">
        <w:rPr>
          <w:u w:val="single"/>
        </w:rPr>
        <w:t>:</w:t>
      </w:r>
      <w:r w:rsidRPr="000A3664">
        <w:t xml:space="preserve"> has a harsher leaf - ‘mean’ and scrubbier looking with larger seed capsules with longer seed holding capability. </w:t>
      </w:r>
      <w:r w:rsidRPr="00263156">
        <w:rPr>
          <w:u w:val="single"/>
        </w:rPr>
        <w:t xml:space="preserve">Kanuka </w:t>
      </w:r>
      <w:r w:rsidRPr="000A3664">
        <w:t xml:space="preserve">a </w:t>
      </w:r>
      <w:r w:rsidR="00F54D7C" w:rsidRPr="000A3664">
        <w:t>more rounded leaf - ‘kind’</w:t>
      </w:r>
      <w:r w:rsidRPr="000A3664">
        <w:t>-</w:t>
      </w:r>
      <w:r w:rsidR="00F54D7C" w:rsidRPr="000A3664">
        <w:t xml:space="preserve"> more tree -like </w:t>
      </w:r>
      <w:r w:rsidRPr="000A3664">
        <w:t>taller habit with seed at top of tree in January.</w:t>
      </w:r>
    </w:p>
    <w:p w:rsidR="00B8256F" w:rsidRPr="000A3664" w:rsidRDefault="00B8256F" w:rsidP="00B8256F">
      <w:pPr>
        <w:spacing w:after="0"/>
        <w:rPr>
          <w:u w:val="single"/>
        </w:rPr>
      </w:pPr>
      <w:r w:rsidRPr="000A3664">
        <w:rPr>
          <w:u w:val="single"/>
        </w:rPr>
        <w:t>Pests:</w:t>
      </w:r>
      <w:r w:rsidR="00263156">
        <w:rPr>
          <w:u w:val="single"/>
        </w:rPr>
        <w:t xml:space="preserve"> </w:t>
      </w:r>
      <w:r w:rsidR="00263156" w:rsidRPr="00263156">
        <w:t>Need to monitor and implement regular shooting or trapping programme</w:t>
      </w:r>
      <w:r w:rsidR="007416A2">
        <w:t xml:space="preserve"> as appropriate</w:t>
      </w:r>
      <w:r w:rsidR="00263156" w:rsidRPr="00263156">
        <w:t>.</w:t>
      </w:r>
    </w:p>
    <w:p w:rsidR="00B8256F" w:rsidRPr="000A3664" w:rsidRDefault="00B8256F" w:rsidP="00B8256F">
      <w:pPr>
        <w:spacing w:after="0"/>
      </w:pPr>
      <w:r w:rsidRPr="000A3664">
        <w:t xml:space="preserve">Pukeko like to pull out flaxes - could use triangle protectors or angle plant slightly to make it harder to pull out </w:t>
      </w:r>
    </w:p>
    <w:p w:rsidR="00B8256F" w:rsidRPr="000A3664" w:rsidRDefault="00B8256F" w:rsidP="00B8256F">
      <w:pPr>
        <w:spacing w:after="0"/>
        <w:rPr>
          <w:u w:val="single"/>
        </w:rPr>
      </w:pPr>
      <w:r w:rsidRPr="000A3664">
        <w:t>Hares - real problem areas use older taller specimens or stake with bamboo.</w:t>
      </w:r>
      <w:r w:rsidR="00263156">
        <w:t xml:space="preserve"> </w:t>
      </w:r>
    </w:p>
    <w:p w:rsidR="00B8256F" w:rsidRPr="000A3664" w:rsidRDefault="00B8256F" w:rsidP="00B8256F">
      <w:pPr>
        <w:spacing w:after="0"/>
      </w:pPr>
      <w:r w:rsidRPr="000A3664">
        <w:t xml:space="preserve">Flaxes provide breeding ground for rats. Shelter belts/riparian areas also breeding ground for </w:t>
      </w:r>
      <w:r w:rsidR="003D6181" w:rsidRPr="000A3664">
        <w:t>opossums</w:t>
      </w:r>
      <w:r w:rsidRPr="000A3664">
        <w:t xml:space="preserve"> &amp; rats requiring pest management with bait stations/traps at 1 per 100m.</w:t>
      </w:r>
    </w:p>
    <w:p w:rsidR="00B8256F" w:rsidRPr="000A3664" w:rsidRDefault="00B8256F" w:rsidP="00B8256F">
      <w:pPr>
        <w:spacing w:after="0"/>
      </w:pPr>
      <w:r w:rsidRPr="000A3664">
        <w:rPr>
          <w:u w:val="single"/>
        </w:rPr>
        <w:t>Weeds</w:t>
      </w:r>
      <w:r w:rsidRPr="000A3664">
        <w:t>:</w:t>
      </w:r>
    </w:p>
    <w:p w:rsidR="00B8256F" w:rsidRPr="000A3664" w:rsidRDefault="00B8256F" w:rsidP="00B8256F">
      <w:pPr>
        <w:spacing w:after="0"/>
      </w:pPr>
      <w:r w:rsidRPr="000A3664">
        <w:t xml:space="preserve">Spray for convolvulus, gorse and blackberry with suitable herbicide for conditions. </w:t>
      </w:r>
    </w:p>
    <w:p w:rsidR="002D13AF" w:rsidRPr="000A3664" w:rsidRDefault="00B8256F">
      <w:r w:rsidRPr="000A3664">
        <w:t>Poison Crack willow after cutting down by drilling holes and applying herbicide as a basal spray in oil/diesel? Check with WRC.</w:t>
      </w:r>
    </w:p>
    <w:p w:rsidR="002D13AF" w:rsidRPr="000A3664" w:rsidRDefault="009D34C8">
      <w:r w:rsidRPr="000A3664">
        <w:rPr>
          <w:u w:val="single"/>
        </w:rPr>
        <w:t>Planting density</w:t>
      </w:r>
      <w:r w:rsidRPr="000A3664">
        <w:t xml:space="preserve">; </w:t>
      </w:r>
      <w:r w:rsidRPr="00263156">
        <w:rPr>
          <w:b/>
        </w:rPr>
        <w:t>Narrow riparian</w:t>
      </w:r>
      <w:r w:rsidRPr="000A3664">
        <w:t xml:space="preserve"> planting sites without weed issues i.e. if fencing 3</w:t>
      </w:r>
      <w:r w:rsidR="00526EA2" w:rsidRPr="000A3664">
        <w:t>-5</w:t>
      </w:r>
      <w:r w:rsidRPr="000A3664">
        <w:t xml:space="preserve">m from bank edge to provide some stream shade, native habitat and stream stability – </w:t>
      </w:r>
      <w:r w:rsidRPr="00263156">
        <w:rPr>
          <w:b/>
        </w:rPr>
        <w:t>a single row alternate planting</w:t>
      </w:r>
      <w:r w:rsidRPr="000A3664">
        <w:t xml:space="preserve"> with spacings of at least 2 m (grasses closer) of Carex sp., Cabbage tree, Harakeke and Manuka are possible options.</w:t>
      </w:r>
    </w:p>
    <w:p w:rsidR="002D13AF" w:rsidRPr="000A3664" w:rsidRDefault="009D34C8">
      <w:r w:rsidRPr="000A3664">
        <w:t xml:space="preserve">If restoration is your top priority with minimum weed control and maintenance and you are prepared to accept some stream bank erosion then </w:t>
      </w:r>
      <w:r w:rsidRPr="00263156">
        <w:rPr>
          <w:b/>
        </w:rPr>
        <w:t>dense plantings</w:t>
      </w:r>
      <w:r w:rsidRPr="000A3664">
        <w:t xml:space="preserve"> of 1.5m that provide up to 90% shade for the stream will create conditions close to native forest.</w:t>
      </w:r>
      <w:r w:rsidR="001E19C0" w:rsidRPr="000A3664">
        <w:t xml:space="preserve"> This is an expensive option but may work in weed prone areas.</w:t>
      </w:r>
      <w:r w:rsidRPr="000A3664">
        <w:t xml:space="preserve"> Make sure you </w:t>
      </w:r>
      <w:r w:rsidRPr="000A3664">
        <w:rPr>
          <w:b/>
        </w:rPr>
        <w:t>put your fences well back and plant far enough back from the channel to allow for the erosion that is likely</w:t>
      </w:r>
      <w:r w:rsidRPr="000A3664">
        <w:t xml:space="preserve"> before your trees are well established. </w:t>
      </w:r>
    </w:p>
    <w:p w:rsidR="00B450B5" w:rsidRPr="000A3664" w:rsidRDefault="0085556D">
      <w:r w:rsidRPr="000A3664">
        <w:t>Further links for information can be found</w:t>
      </w:r>
      <w:r w:rsidR="00AE35A0" w:rsidRPr="000A3664">
        <w:t xml:space="preserve"> </w:t>
      </w:r>
      <w:r w:rsidR="003D6181" w:rsidRPr="000A3664">
        <w:t>at:</w:t>
      </w:r>
    </w:p>
    <w:p w:rsidR="00E75B22" w:rsidRPr="000A3664" w:rsidRDefault="0085556D">
      <w:r w:rsidRPr="000A3664">
        <w:t xml:space="preserve"> </w:t>
      </w:r>
      <w:hyperlink r:id="rId6" w:history="1">
        <w:r w:rsidR="00E75B22" w:rsidRPr="000A3664">
          <w:rPr>
            <w:rStyle w:val="Hyperlink"/>
          </w:rPr>
          <w:t>https://toolkit.tanestrees.org.nz/planting-budgeting-calculator/</w:t>
        </w:r>
      </w:hyperlink>
    </w:p>
    <w:p w:rsidR="009D34C8" w:rsidRPr="000A3664" w:rsidRDefault="00906B68">
      <w:r w:rsidRPr="000A3664">
        <w:t xml:space="preserve"> </w:t>
      </w:r>
      <w:hyperlink r:id="rId7" w:history="1">
        <w:r w:rsidR="00E75B22" w:rsidRPr="000A3664">
          <w:rPr>
            <w:rStyle w:val="Hyperlink"/>
          </w:rPr>
          <w:t>https://landcare.org.nz/resource/planting/</w:t>
        </w:r>
      </w:hyperlink>
    </w:p>
    <w:p w:rsidR="00AE35A0" w:rsidRPr="000A3664" w:rsidRDefault="00CC6E79">
      <w:hyperlink r:id="rId8" w:history="1">
        <w:r w:rsidR="00AE35A0" w:rsidRPr="000A3664">
          <w:rPr>
            <w:rStyle w:val="Hyperlink"/>
          </w:rPr>
          <w:t>https://www.waikatoregion.govt.nz/ass</w:t>
        </w:r>
        <w:r w:rsidR="00AE35A0" w:rsidRPr="000A3664">
          <w:rPr>
            <w:rStyle w:val="Hyperlink"/>
          </w:rPr>
          <w:t>ets/WRC/WRC-2019/Riparian-Vegetation-Management-Plan.pdf</w:t>
        </w:r>
      </w:hyperlink>
      <w:r w:rsidR="00EE5955" w:rsidRPr="000A3664">
        <w:t xml:space="preserve"> this has detailed info about planting </w:t>
      </w:r>
      <w:r w:rsidR="003D6181" w:rsidRPr="000A3664">
        <w:t>zones:</w:t>
      </w:r>
      <w:r w:rsidR="00EE5955" w:rsidRPr="000A3664">
        <w:t xml:space="preserve"> Grass </w:t>
      </w:r>
      <w:r w:rsidR="003D6181" w:rsidRPr="000A3664">
        <w:t>strips</w:t>
      </w:r>
      <w:r w:rsidR="00EE5955" w:rsidRPr="000A3664">
        <w:t>, upper planting and lower planting zones and what to plant where.</w:t>
      </w:r>
    </w:p>
    <w:p w:rsidR="009D1D91" w:rsidRPr="000A3664" w:rsidRDefault="00AE35A0">
      <w:r w:rsidRPr="000A3664">
        <w:t xml:space="preserve"> </w:t>
      </w:r>
      <w:hyperlink r:id="rId9" w:history="1">
        <w:r w:rsidRPr="000A3664">
          <w:rPr>
            <w:rStyle w:val="Hyperlink"/>
          </w:rPr>
          <w:t>https://waikatoregion.govt.nz/assets/WRC/WRC-2019/6519-Plant-ID-Booklet.pdf</w:t>
        </w:r>
      </w:hyperlink>
      <w:r w:rsidR="000B541C" w:rsidRPr="000A3664">
        <w:t xml:space="preserve"> </w:t>
      </w:r>
    </w:p>
    <w:p w:rsidR="000B541C" w:rsidRPr="000A3664" w:rsidRDefault="009D1D91">
      <w:pPr>
        <w:rPr>
          <w:rStyle w:val="Hyperlink"/>
          <w:u w:val="none"/>
        </w:rPr>
      </w:pPr>
      <w:r w:rsidRPr="000A3664">
        <w:t xml:space="preserve">Link to Google Earth Pro mapping download, where you can draw projects to measure distances/areas </w:t>
      </w:r>
      <w:hyperlink r:id="rId10" w:anchor="earth-pro" w:history="1">
        <w:r w:rsidRPr="000A3664">
          <w:rPr>
            <w:rStyle w:val="Hyperlink"/>
          </w:rPr>
          <w:t>https://www.google.com/earth/versions/#earth-pro</w:t>
        </w:r>
      </w:hyperlink>
    </w:p>
    <w:p w:rsidR="009D1D91" w:rsidRPr="000A3664" w:rsidRDefault="009D1D91">
      <w:r w:rsidRPr="000A3664">
        <w:rPr>
          <w:rStyle w:val="Hyperlink"/>
          <w:color w:val="auto"/>
          <w:u w:val="none"/>
        </w:rPr>
        <w:t xml:space="preserve">Another option is the DairyNZ Riparian Planner </w:t>
      </w:r>
      <w:hyperlink r:id="rId11" w:history="1">
        <w:r w:rsidRPr="000A3664">
          <w:rPr>
            <w:rStyle w:val="Hyperlink"/>
          </w:rPr>
          <w:t>https://www.dairynz.co.nz/environment/waterways/riparian-planner</w:t>
        </w:r>
      </w:hyperlink>
    </w:p>
    <w:p w:rsidR="0023242A" w:rsidRDefault="0023242A"/>
    <w:p w:rsidR="0023242A" w:rsidRPr="00F54D7C" w:rsidRDefault="0023242A" w:rsidP="009D1D91">
      <w:pPr>
        <w:pStyle w:val="NormalWeb"/>
        <w:shd w:val="clear" w:color="auto" w:fill="FFFFFF"/>
        <w:spacing w:before="0" w:beforeAutospacing="0" w:after="0" w:afterAutospacing="0"/>
        <w:rPr>
          <w:rFonts w:asciiTheme="minorHAnsi" w:hAnsiTheme="minorHAnsi" w:cstheme="minorHAnsi"/>
        </w:rPr>
      </w:pPr>
    </w:p>
    <w:sectPr w:rsidR="0023242A" w:rsidRPr="00F54D7C" w:rsidSect="000A3664">
      <w:pgSz w:w="11906" w:h="16838"/>
      <w:pgMar w:top="720" w:right="720" w:bottom="720" w:left="720" w:header="708" w:footer="708"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13AF"/>
    <w:rsid w:val="0005221B"/>
    <w:rsid w:val="000A3664"/>
    <w:rsid w:val="000B541C"/>
    <w:rsid w:val="001E19C0"/>
    <w:rsid w:val="00221F5E"/>
    <w:rsid w:val="0023242A"/>
    <w:rsid w:val="00263156"/>
    <w:rsid w:val="002D13AF"/>
    <w:rsid w:val="003D6181"/>
    <w:rsid w:val="003F59FC"/>
    <w:rsid w:val="00483DBF"/>
    <w:rsid w:val="004A405F"/>
    <w:rsid w:val="004B3331"/>
    <w:rsid w:val="00526EA2"/>
    <w:rsid w:val="00546CD8"/>
    <w:rsid w:val="00635081"/>
    <w:rsid w:val="00670A01"/>
    <w:rsid w:val="006D3E51"/>
    <w:rsid w:val="007416A2"/>
    <w:rsid w:val="00793BBC"/>
    <w:rsid w:val="007E2F90"/>
    <w:rsid w:val="008133CE"/>
    <w:rsid w:val="0085556D"/>
    <w:rsid w:val="008B2485"/>
    <w:rsid w:val="00906B68"/>
    <w:rsid w:val="00933BB0"/>
    <w:rsid w:val="009D1D91"/>
    <w:rsid w:val="009D34C8"/>
    <w:rsid w:val="00AE35A0"/>
    <w:rsid w:val="00B40A32"/>
    <w:rsid w:val="00B450B5"/>
    <w:rsid w:val="00B8256F"/>
    <w:rsid w:val="00CC6E79"/>
    <w:rsid w:val="00D44E56"/>
    <w:rsid w:val="00E75B22"/>
    <w:rsid w:val="00EE5955"/>
    <w:rsid w:val="00F54D7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AF"/>
  </w:style>
  <w:style w:type="paragraph" w:styleId="Heading1">
    <w:name w:val="heading 1"/>
    <w:basedOn w:val="Normal1"/>
    <w:next w:val="Normal1"/>
    <w:rsid w:val="002D13AF"/>
    <w:pPr>
      <w:keepNext/>
      <w:keepLines/>
      <w:spacing w:before="480" w:after="120"/>
      <w:outlineLvl w:val="0"/>
    </w:pPr>
    <w:rPr>
      <w:b/>
      <w:sz w:val="48"/>
      <w:szCs w:val="48"/>
    </w:rPr>
  </w:style>
  <w:style w:type="paragraph" w:styleId="Heading2">
    <w:name w:val="heading 2"/>
    <w:basedOn w:val="Normal1"/>
    <w:next w:val="Normal1"/>
    <w:rsid w:val="002D13AF"/>
    <w:pPr>
      <w:keepNext/>
      <w:keepLines/>
      <w:spacing w:before="360" w:after="80"/>
      <w:outlineLvl w:val="1"/>
    </w:pPr>
    <w:rPr>
      <w:b/>
      <w:sz w:val="36"/>
      <w:szCs w:val="36"/>
    </w:rPr>
  </w:style>
  <w:style w:type="paragraph" w:styleId="Heading3">
    <w:name w:val="heading 3"/>
    <w:basedOn w:val="Normal1"/>
    <w:next w:val="Normal1"/>
    <w:rsid w:val="002D13AF"/>
    <w:pPr>
      <w:keepNext/>
      <w:keepLines/>
      <w:spacing w:before="280" w:after="80"/>
      <w:outlineLvl w:val="2"/>
    </w:pPr>
    <w:rPr>
      <w:b/>
      <w:sz w:val="28"/>
      <w:szCs w:val="28"/>
    </w:rPr>
  </w:style>
  <w:style w:type="paragraph" w:styleId="Heading4">
    <w:name w:val="heading 4"/>
    <w:basedOn w:val="Normal1"/>
    <w:next w:val="Normal1"/>
    <w:rsid w:val="002D13AF"/>
    <w:pPr>
      <w:keepNext/>
      <w:keepLines/>
      <w:spacing w:before="240" w:after="40"/>
      <w:outlineLvl w:val="3"/>
    </w:pPr>
    <w:rPr>
      <w:b/>
      <w:sz w:val="24"/>
      <w:szCs w:val="24"/>
    </w:rPr>
  </w:style>
  <w:style w:type="paragraph" w:styleId="Heading5">
    <w:name w:val="heading 5"/>
    <w:basedOn w:val="Normal1"/>
    <w:next w:val="Normal1"/>
    <w:rsid w:val="002D13AF"/>
    <w:pPr>
      <w:keepNext/>
      <w:keepLines/>
      <w:spacing w:before="220" w:after="40"/>
      <w:outlineLvl w:val="4"/>
    </w:pPr>
    <w:rPr>
      <w:b/>
    </w:rPr>
  </w:style>
  <w:style w:type="paragraph" w:styleId="Heading6">
    <w:name w:val="heading 6"/>
    <w:basedOn w:val="Normal1"/>
    <w:next w:val="Normal1"/>
    <w:rsid w:val="002D13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13AF"/>
  </w:style>
  <w:style w:type="paragraph" w:styleId="Title">
    <w:name w:val="Title"/>
    <w:basedOn w:val="Normal1"/>
    <w:next w:val="Normal1"/>
    <w:rsid w:val="002D13AF"/>
    <w:pPr>
      <w:keepNext/>
      <w:keepLines/>
      <w:spacing w:before="480" w:after="120"/>
    </w:pPr>
    <w:rPr>
      <w:b/>
      <w:sz w:val="72"/>
      <w:szCs w:val="72"/>
    </w:rPr>
  </w:style>
  <w:style w:type="paragraph" w:styleId="Subtitle">
    <w:name w:val="Subtitle"/>
    <w:basedOn w:val="Normal"/>
    <w:next w:val="Normal"/>
    <w:rsid w:val="002D13AF"/>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5556D"/>
    <w:rPr>
      <w:color w:val="0563C1" w:themeColor="hyperlink"/>
      <w:u w:val="single"/>
    </w:rPr>
  </w:style>
  <w:style w:type="paragraph" w:styleId="BalloonText">
    <w:name w:val="Balloon Text"/>
    <w:basedOn w:val="Normal"/>
    <w:link w:val="BalloonTextChar"/>
    <w:uiPriority w:val="99"/>
    <w:semiHidden/>
    <w:unhideWhenUsed/>
    <w:rsid w:val="0023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42A"/>
    <w:rPr>
      <w:rFonts w:ascii="Tahoma" w:hAnsi="Tahoma" w:cs="Tahoma"/>
      <w:sz w:val="16"/>
      <w:szCs w:val="16"/>
    </w:rPr>
  </w:style>
  <w:style w:type="paragraph" w:styleId="NormalWeb">
    <w:name w:val="Normal (Web)"/>
    <w:basedOn w:val="Normal"/>
    <w:uiPriority w:val="99"/>
    <w:unhideWhenUsed/>
    <w:rsid w:val="002324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42A"/>
    <w:rPr>
      <w:b/>
      <w:bCs/>
    </w:rPr>
  </w:style>
  <w:style w:type="character" w:customStyle="1" w:styleId="UnresolvedMention">
    <w:name w:val="Unresolved Mention"/>
    <w:basedOn w:val="DefaultParagraphFont"/>
    <w:uiPriority w:val="99"/>
    <w:semiHidden/>
    <w:unhideWhenUsed/>
    <w:rsid w:val="009D1D91"/>
    <w:rPr>
      <w:color w:val="605E5C"/>
      <w:shd w:val="clear" w:color="auto" w:fill="E1DFDD"/>
    </w:rPr>
  </w:style>
  <w:style w:type="character" w:styleId="FollowedHyperlink">
    <w:name w:val="FollowedHyperlink"/>
    <w:basedOn w:val="DefaultParagraphFont"/>
    <w:uiPriority w:val="99"/>
    <w:semiHidden/>
    <w:unhideWhenUsed/>
    <w:rsid w:val="004B333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0179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ikatoregion.govt.nz/assets/WRC/WRC-2019/Riparian-Vegetation-Management-Pla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ndcare.org.nz/resource/plan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oolkit.tanestrees.org.nz/planting-budgeting-calculator/" TargetMode="External"/><Relationship Id="rId11" Type="http://schemas.openxmlformats.org/officeDocument/2006/relationships/hyperlink" Target="https://www.dairynz.co.nz/environment/waterways/riparian-planner" TargetMode="External"/><Relationship Id="rId5" Type="http://schemas.openxmlformats.org/officeDocument/2006/relationships/hyperlink" Target="https://waikatoregion.govt.nz/assets/WRC/WRC-2019/6519-Plant-ID-Booklet.pdf" TargetMode="External"/><Relationship Id="rId10" Type="http://schemas.openxmlformats.org/officeDocument/2006/relationships/hyperlink" Target="https://www.google.com/earth/versions/" TargetMode="External"/><Relationship Id="rId4" Type="http://schemas.openxmlformats.org/officeDocument/2006/relationships/webSettings" Target="webSettings.xml"/><Relationship Id="rId9" Type="http://schemas.openxmlformats.org/officeDocument/2006/relationships/hyperlink" Target="https://waikatoregion.govt.nz/assets/WRC/WRC-2019/6519-Plant-ID-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UKhT0Wufm4SFHCe8ytlPNw/TNQ==">AMUW2mXZyS36YDw4/JRs9f+Bb97i6KPOTN5/DLtqHIMTxKnB/GIKBaJre3QWsiE3iIbXyaJk/tURpiPOO/8qp1jMW+dLeltrqASQcrhWCtpxlg++TZTCquo=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Gaston</dc:creator>
  <cp:lastModifiedBy>Home</cp:lastModifiedBy>
  <cp:revision>7</cp:revision>
  <cp:lastPrinted>2023-04-26T01:06:00Z</cp:lastPrinted>
  <dcterms:created xsi:type="dcterms:W3CDTF">2023-04-26T00:46:00Z</dcterms:created>
  <dcterms:modified xsi:type="dcterms:W3CDTF">2023-04-26T04:38:00Z</dcterms:modified>
</cp:coreProperties>
</file>